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55BC55" w14:textId="77777777" w:rsidR="00FE067E" w:rsidRPr="00DD1707" w:rsidRDefault="00CD36CF" w:rsidP="00CC1F3B">
      <w:pPr>
        <w:pStyle w:val="TitlePageOrigin"/>
        <w:rPr>
          <w:color w:val="auto"/>
        </w:rPr>
      </w:pPr>
      <w:r w:rsidRPr="00DD1707">
        <w:rPr>
          <w:color w:val="auto"/>
        </w:rPr>
        <w:t>WEST virginia legislature</w:t>
      </w:r>
    </w:p>
    <w:p w14:paraId="7A26E38A" w14:textId="199B8BDD" w:rsidR="00CD36CF" w:rsidRPr="00DD1707" w:rsidRDefault="00CD36CF" w:rsidP="00CC1F3B">
      <w:pPr>
        <w:pStyle w:val="TitlePageSession"/>
        <w:rPr>
          <w:color w:val="auto"/>
        </w:rPr>
      </w:pPr>
      <w:r w:rsidRPr="00DD1707">
        <w:rPr>
          <w:color w:val="auto"/>
        </w:rPr>
        <w:t>20</w:t>
      </w:r>
      <w:r w:rsidR="00690510" w:rsidRPr="00DD1707">
        <w:rPr>
          <w:color w:val="auto"/>
        </w:rPr>
        <w:t>21</w:t>
      </w:r>
      <w:r w:rsidRPr="00DD1707">
        <w:rPr>
          <w:color w:val="auto"/>
        </w:rPr>
        <w:t xml:space="preserve"> regular session</w:t>
      </w:r>
    </w:p>
    <w:p w14:paraId="40F41D18" w14:textId="77777777" w:rsidR="00CD36CF" w:rsidRPr="00DD1707" w:rsidRDefault="00E93A32"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DD1707">
            <w:rPr>
              <w:color w:val="auto"/>
            </w:rPr>
            <w:t>Introduced</w:t>
          </w:r>
        </w:sdtContent>
      </w:sdt>
    </w:p>
    <w:p w14:paraId="700CF436" w14:textId="177561FE" w:rsidR="00CD36CF" w:rsidRPr="00DD1707" w:rsidRDefault="00E93A32"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C33434" w:rsidRPr="00DD1707">
            <w:rPr>
              <w:color w:val="auto"/>
            </w:rPr>
            <w:t>House</w:t>
          </w:r>
        </w:sdtContent>
      </w:sdt>
      <w:r w:rsidR="00303684" w:rsidRPr="00DD1707">
        <w:rPr>
          <w:color w:val="auto"/>
        </w:rPr>
        <w:t xml:space="preserve"> </w:t>
      </w:r>
      <w:r w:rsidR="00CD36CF" w:rsidRPr="00DD1707">
        <w:rPr>
          <w:color w:val="auto"/>
        </w:rPr>
        <w:t xml:space="preserve">Bill </w:t>
      </w:r>
      <w:sdt>
        <w:sdtPr>
          <w:rPr>
            <w:color w:val="auto"/>
          </w:rPr>
          <w:tag w:val="BNum"/>
          <w:id w:val="1645317809"/>
          <w:lock w:val="sdtLocked"/>
          <w:placeholder>
            <w:docPart w:val="20C22F1B7FBD4C33B249773D07E082F8"/>
          </w:placeholder>
          <w:text/>
        </w:sdtPr>
        <w:sdtEndPr/>
        <w:sdtContent>
          <w:r w:rsidR="00C240AB">
            <w:rPr>
              <w:color w:val="auto"/>
            </w:rPr>
            <w:t>2360</w:t>
          </w:r>
        </w:sdtContent>
      </w:sdt>
    </w:p>
    <w:p w14:paraId="3C01BB4C" w14:textId="27BF1A40" w:rsidR="00CD36CF" w:rsidRPr="00DD1707" w:rsidRDefault="00CD36CF" w:rsidP="00CC1F3B">
      <w:pPr>
        <w:pStyle w:val="Sponsors"/>
        <w:rPr>
          <w:color w:val="auto"/>
        </w:rPr>
      </w:pPr>
      <w:r w:rsidRPr="00DD1707">
        <w:rPr>
          <w:color w:val="auto"/>
        </w:rPr>
        <w:t xml:space="preserve">By </w:t>
      </w:r>
      <w:sdt>
        <w:sdtPr>
          <w:rPr>
            <w:color w:val="auto"/>
          </w:rPr>
          <w:tag w:val="Sponsors"/>
          <w:id w:val="1589585889"/>
          <w:placeholder>
            <w:docPart w:val="D3DF987F6921417FB42A59748B040B52"/>
          </w:placeholder>
          <w:text w:multiLine="1"/>
        </w:sdtPr>
        <w:sdtEndPr/>
        <w:sdtContent>
          <w:r w:rsidR="0083460A" w:rsidRPr="00DD1707">
            <w:rPr>
              <w:color w:val="auto"/>
            </w:rPr>
            <w:t>Delegate</w:t>
          </w:r>
          <w:r w:rsidR="009721E4">
            <w:rPr>
              <w:color w:val="auto"/>
            </w:rPr>
            <w:t>s</w:t>
          </w:r>
          <w:r w:rsidR="00C332B2" w:rsidRPr="00DD1707">
            <w:rPr>
              <w:color w:val="auto"/>
            </w:rPr>
            <w:t xml:space="preserve"> </w:t>
          </w:r>
          <w:r w:rsidR="00690510" w:rsidRPr="00DD1707">
            <w:rPr>
              <w:color w:val="auto"/>
            </w:rPr>
            <w:t>Pushkin</w:t>
          </w:r>
          <w:r w:rsidR="009721E4">
            <w:rPr>
              <w:color w:val="auto"/>
            </w:rPr>
            <w:t>, Skaff, Williams, Young, Barach, Rowe, Lovejoy</w:t>
          </w:r>
          <w:r w:rsidR="00E93A32">
            <w:rPr>
              <w:color w:val="auto"/>
            </w:rPr>
            <w:t xml:space="preserve">, </w:t>
          </w:r>
          <w:r w:rsidR="009721E4">
            <w:rPr>
              <w:color w:val="auto"/>
            </w:rPr>
            <w:t>Walker</w:t>
          </w:r>
          <w:r w:rsidR="00E93A32">
            <w:rPr>
              <w:color w:val="auto"/>
            </w:rPr>
            <w:t>, and Hansen</w:t>
          </w:r>
        </w:sdtContent>
      </w:sdt>
    </w:p>
    <w:p w14:paraId="49CA516C" w14:textId="771F0542" w:rsidR="00690510" w:rsidRPr="00DD1707" w:rsidRDefault="00CD36CF" w:rsidP="00690510">
      <w:pPr>
        <w:pStyle w:val="References"/>
        <w:rPr>
          <w:color w:val="auto"/>
        </w:rPr>
      </w:pPr>
      <w:r w:rsidRPr="00DD1707">
        <w:rPr>
          <w:color w:val="auto"/>
        </w:rPr>
        <w:t>[</w:t>
      </w:r>
      <w:sdt>
        <w:sdtPr>
          <w:rPr>
            <w:color w:val="auto"/>
          </w:rPr>
          <w:tag w:val="References"/>
          <w:id w:val="-1043047873"/>
          <w:placeholder>
            <w:docPart w:val="86D2588D5BE4435AB3D90589B95411FC"/>
          </w:placeholder>
          <w:text w:multiLine="1"/>
        </w:sdtPr>
        <w:sdtEndPr/>
        <w:sdtContent>
          <w:r w:rsidR="00C240AB">
            <w:rPr>
              <w:color w:val="auto"/>
            </w:rPr>
            <w:t>Introduced February 13, 2021; Referred to the Committee on the Judiciary</w:t>
          </w:r>
        </w:sdtContent>
      </w:sdt>
      <w:r w:rsidRPr="00DD1707">
        <w:rPr>
          <w:color w:val="auto"/>
        </w:rPr>
        <w:t>]</w:t>
      </w:r>
      <w:r w:rsidR="00690510" w:rsidRPr="00DD1707">
        <w:rPr>
          <w:color w:val="auto"/>
        </w:rPr>
        <w:tab/>
      </w:r>
    </w:p>
    <w:p w14:paraId="729C2985" w14:textId="706F27A2" w:rsidR="00303684" w:rsidRPr="00DD1707" w:rsidRDefault="0000526A" w:rsidP="00CC1F3B">
      <w:pPr>
        <w:pStyle w:val="TitleSection"/>
        <w:rPr>
          <w:color w:val="auto"/>
        </w:rPr>
      </w:pPr>
      <w:r w:rsidRPr="00DD1707">
        <w:rPr>
          <w:color w:val="auto"/>
        </w:rPr>
        <w:lastRenderedPageBreak/>
        <w:t>A BILL</w:t>
      </w:r>
      <w:r w:rsidR="00385A34" w:rsidRPr="00DD1707">
        <w:rPr>
          <w:color w:val="auto"/>
        </w:rPr>
        <w:t xml:space="preserve"> to amend and reenact §</w:t>
      </w:r>
      <w:r w:rsidR="00B726D6" w:rsidRPr="00DD1707">
        <w:rPr>
          <w:color w:val="auto"/>
        </w:rPr>
        <w:t xml:space="preserve">61-2-1 and §61-2-2 </w:t>
      </w:r>
      <w:r w:rsidR="00BB0801" w:rsidRPr="00DD1707">
        <w:rPr>
          <w:color w:val="auto"/>
        </w:rPr>
        <w:t>of</w:t>
      </w:r>
      <w:r w:rsidR="00385A34" w:rsidRPr="00DD1707">
        <w:rPr>
          <w:color w:val="auto"/>
        </w:rPr>
        <w:t xml:space="preserve"> </w:t>
      </w:r>
      <w:r w:rsidR="00BB0801" w:rsidRPr="00DD1707">
        <w:rPr>
          <w:color w:val="auto"/>
        </w:rPr>
        <w:t>the</w:t>
      </w:r>
      <w:r w:rsidR="00385A34" w:rsidRPr="00DD1707">
        <w:rPr>
          <w:color w:val="auto"/>
        </w:rPr>
        <w:t xml:space="preserve"> Code of West Virginia, as amended, </w:t>
      </w:r>
      <w:r w:rsidR="009B317D" w:rsidRPr="00DD1707">
        <w:rPr>
          <w:color w:val="auto"/>
        </w:rPr>
        <w:t xml:space="preserve">all </w:t>
      </w:r>
      <w:r w:rsidR="00385A34" w:rsidRPr="00DD1707">
        <w:rPr>
          <w:color w:val="auto"/>
        </w:rPr>
        <w:t xml:space="preserve">relating to </w:t>
      </w:r>
      <w:r w:rsidR="00B726D6" w:rsidRPr="00DD1707">
        <w:rPr>
          <w:color w:val="auto"/>
        </w:rPr>
        <w:t>modifying the definition of first</w:t>
      </w:r>
      <w:r w:rsidR="00AC4F0D" w:rsidRPr="00DD1707">
        <w:rPr>
          <w:color w:val="auto"/>
        </w:rPr>
        <w:t>-</w:t>
      </w:r>
      <w:r w:rsidR="00B726D6" w:rsidRPr="00DD1707">
        <w:rPr>
          <w:color w:val="auto"/>
        </w:rPr>
        <w:t>degree murder to including the killing of a police officer</w:t>
      </w:r>
      <w:r w:rsidR="00BC3E91" w:rsidRPr="00DD1707">
        <w:rPr>
          <w:color w:val="auto"/>
        </w:rPr>
        <w:t xml:space="preserve"> or corrections officer</w:t>
      </w:r>
      <w:r w:rsidR="00B726D6" w:rsidRPr="00DD1707">
        <w:rPr>
          <w:color w:val="auto"/>
        </w:rPr>
        <w:t xml:space="preserve"> in the line of duty and adding a mandatory life sentence without the possibility of parole</w:t>
      </w:r>
      <w:r w:rsidR="00BC3E91" w:rsidRPr="00DD1707">
        <w:rPr>
          <w:color w:val="auto"/>
        </w:rPr>
        <w:t xml:space="preserve"> for such a killing</w:t>
      </w:r>
      <w:r w:rsidR="00E1542D" w:rsidRPr="00DD1707">
        <w:rPr>
          <w:color w:val="auto"/>
        </w:rPr>
        <w:t>, to be known as the “Cassie Johnson Act</w:t>
      </w:r>
      <w:r w:rsidR="00385A34" w:rsidRPr="00DD1707">
        <w:rPr>
          <w:color w:val="auto"/>
        </w:rPr>
        <w:t>.</w:t>
      </w:r>
      <w:r w:rsidR="00E1542D" w:rsidRPr="00DD1707">
        <w:rPr>
          <w:color w:val="auto"/>
        </w:rPr>
        <w:t>”</w:t>
      </w:r>
    </w:p>
    <w:p w14:paraId="6BF1C548" w14:textId="77777777" w:rsidR="00303684" w:rsidRPr="00DD1707" w:rsidRDefault="00303684" w:rsidP="00CC1F3B">
      <w:pPr>
        <w:pStyle w:val="EnactingClause"/>
        <w:rPr>
          <w:color w:val="auto"/>
        </w:rPr>
        <w:sectPr w:rsidR="00303684" w:rsidRPr="00DD1707" w:rsidSect="00D355E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DD1707">
        <w:rPr>
          <w:color w:val="auto"/>
        </w:rPr>
        <w:t>Be it enacted by the Legislature of West Virginia:</w:t>
      </w:r>
    </w:p>
    <w:p w14:paraId="352A3FA3" w14:textId="47D54466" w:rsidR="00916D5F" w:rsidRPr="00DD1707" w:rsidRDefault="00916D5F" w:rsidP="00433EEB">
      <w:pPr>
        <w:pStyle w:val="ArticleHeading"/>
        <w:rPr>
          <w:color w:val="auto"/>
        </w:rPr>
        <w:sectPr w:rsidR="00916D5F" w:rsidRPr="00DD1707" w:rsidSect="00D355EA">
          <w:type w:val="continuous"/>
          <w:pgSz w:w="12240" w:h="15840"/>
          <w:pgMar w:top="1440" w:right="1440" w:bottom="1440" w:left="1440" w:header="720" w:footer="720" w:gutter="0"/>
          <w:cols w:space="720"/>
          <w:noEndnote/>
          <w:docGrid w:linePitch="299"/>
        </w:sectPr>
      </w:pPr>
      <w:r w:rsidRPr="00DD1707">
        <w:rPr>
          <w:color w:val="auto"/>
        </w:rPr>
        <w:t xml:space="preserve">ARTICLE </w:t>
      </w:r>
      <w:r w:rsidR="00B726D6" w:rsidRPr="00DD1707">
        <w:rPr>
          <w:color w:val="auto"/>
        </w:rPr>
        <w:t>2</w:t>
      </w:r>
      <w:r w:rsidRPr="00DD1707">
        <w:rPr>
          <w:color w:val="auto"/>
        </w:rPr>
        <w:t xml:space="preserve">. </w:t>
      </w:r>
      <w:r w:rsidR="00B726D6" w:rsidRPr="00DD1707">
        <w:rPr>
          <w:color w:val="auto"/>
        </w:rPr>
        <w:t>crimes against the person</w:t>
      </w:r>
      <w:r w:rsidR="00F7378C" w:rsidRPr="00DD1707">
        <w:rPr>
          <w:color w:val="auto"/>
        </w:rPr>
        <w:t>.</w:t>
      </w:r>
    </w:p>
    <w:p w14:paraId="7402DD20" w14:textId="48041B3B" w:rsidR="00B726D6" w:rsidRPr="00DD1707" w:rsidRDefault="00B726D6" w:rsidP="00433EEB">
      <w:pPr>
        <w:pStyle w:val="SectionHeading"/>
        <w:rPr>
          <w:color w:val="auto"/>
        </w:rPr>
      </w:pPr>
      <w:r w:rsidRPr="00DD1707">
        <w:rPr>
          <w:color w:val="auto"/>
        </w:rPr>
        <w:t>§61-2-1. First and second degree murder defined; allegations in indictment for homicide</w:t>
      </w:r>
      <w:r w:rsidR="00BF5A25" w:rsidRPr="00DD1707">
        <w:rPr>
          <w:color w:val="auto"/>
        </w:rPr>
        <w:t xml:space="preserve">; </w:t>
      </w:r>
      <w:r w:rsidR="00BF5A25" w:rsidRPr="00DD1707">
        <w:rPr>
          <w:color w:val="auto"/>
          <w:u w:val="single"/>
        </w:rPr>
        <w:t>killing of an officer in the line of duty</w:t>
      </w:r>
      <w:r w:rsidRPr="00DD1707">
        <w:rPr>
          <w:color w:val="auto"/>
          <w:u w:val="single"/>
        </w:rPr>
        <w:t>.</w:t>
      </w:r>
    </w:p>
    <w:p w14:paraId="2CEA1C06" w14:textId="4FA20CED" w:rsidR="00B726D6" w:rsidRPr="00DD1707" w:rsidRDefault="00B726D6" w:rsidP="00433EEB">
      <w:pPr>
        <w:pStyle w:val="SectionBody"/>
        <w:rPr>
          <w:color w:val="auto"/>
        </w:rPr>
      </w:pPr>
      <w:r w:rsidRPr="00DD1707">
        <w:rPr>
          <w:color w:val="auto"/>
        </w:rPr>
        <w:t xml:space="preserve">Murder by poison, lying in wait, imprisonment, starving, or by any willful, deliberate and premeditated killing, or in the commission of, or attempt to commit, arson, kidnapping, sexual assault, robbery, burglary, breaking and entering, escape from lawful custody, or a felony offense of manufacturing or delivering a controlled substance as defined in </w:t>
      </w:r>
      <w:r w:rsidRPr="00DD1707">
        <w:rPr>
          <w:strike/>
          <w:color w:val="auto"/>
        </w:rPr>
        <w:t>article four, chapter sixty-a</w:t>
      </w:r>
      <w:r w:rsidRPr="00DD1707">
        <w:rPr>
          <w:color w:val="auto"/>
        </w:rPr>
        <w:t xml:space="preserve"> </w:t>
      </w:r>
      <w:r w:rsidR="00433EEB" w:rsidRPr="00DD1707">
        <w:rPr>
          <w:color w:val="auto"/>
          <w:u w:val="single"/>
        </w:rPr>
        <w:t xml:space="preserve">60A-4-1 </w:t>
      </w:r>
      <w:r w:rsidR="00433EEB" w:rsidRPr="00DD1707">
        <w:rPr>
          <w:i/>
          <w:iCs/>
          <w:color w:val="auto"/>
          <w:u w:val="single"/>
        </w:rPr>
        <w:t>et seq</w:t>
      </w:r>
      <w:r w:rsidR="00433EEB" w:rsidRPr="00DD1707">
        <w:rPr>
          <w:color w:val="auto"/>
        </w:rPr>
        <w:t xml:space="preserve">. </w:t>
      </w:r>
      <w:r w:rsidRPr="00DD1707">
        <w:rPr>
          <w:color w:val="auto"/>
        </w:rPr>
        <w:t>of this code, is murder of the first degree. All other murder is murder of the second degree.</w:t>
      </w:r>
    </w:p>
    <w:p w14:paraId="73958779" w14:textId="77777777" w:rsidR="00B726D6" w:rsidRPr="00DD1707" w:rsidRDefault="00B726D6" w:rsidP="00433EEB">
      <w:pPr>
        <w:pStyle w:val="SectionBody"/>
        <w:rPr>
          <w:color w:val="auto"/>
        </w:rPr>
      </w:pPr>
      <w:r w:rsidRPr="00DD1707">
        <w:rPr>
          <w:color w:val="auto"/>
        </w:rPr>
        <w:t>In an indictment for murder and manslaughter, it shall not be necessary to set forth the manner in which, or the means by which, the death of the deceased was caused, but it shall be sufficient in every such indictment to charge that the defendant did feloniously, willfully, maliciously, deliberately and unlawfully slay, kill and murder the deceased.</w:t>
      </w:r>
    </w:p>
    <w:p w14:paraId="739600B3" w14:textId="3BA670FD" w:rsidR="00B726D6" w:rsidRPr="00DD1707" w:rsidRDefault="00B726D6" w:rsidP="00433EEB">
      <w:pPr>
        <w:pStyle w:val="SectionBody"/>
        <w:rPr>
          <w:color w:val="auto"/>
          <w:u w:val="single"/>
        </w:rPr>
      </w:pPr>
      <w:r w:rsidRPr="00DD1707">
        <w:rPr>
          <w:rFonts w:cs="Times New Roman"/>
          <w:color w:val="auto"/>
          <w:u w:val="single"/>
        </w:rPr>
        <w:t xml:space="preserve">A </w:t>
      </w:r>
      <w:r w:rsidRPr="00DD1707">
        <w:rPr>
          <w:color w:val="auto"/>
          <w:u w:val="single"/>
          <w:shd w:val="clear" w:color="auto" w:fill="FFFFFF"/>
        </w:rPr>
        <w:t>murder of a peace officer or a corrections officer committed while the peace officer or corrections officer is lawfully engaged in the performance of any of his or her duties as a peace officer or corrections officer, knowing that the peace officer or corrections officer is a peace officer or corrections officer engaged in the performance of his or her duty as a peace officer or corrections officer</w:t>
      </w:r>
      <w:r w:rsidR="00690510" w:rsidRPr="00DD1707">
        <w:rPr>
          <w:color w:val="auto"/>
          <w:u w:val="single"/>
          <w:shd w:val="clear" w:color="auto" w:fill="FFFFFF"/>
        </w:rPr>
        <w:t>, shall be classified as first</w:t>
      </w:r>
      <w:r w:rsidR="0029316E" w:rsidRPr="00DD1707">
        <w:rPr>
          <w:color w:val="auto"/>
          <w:u w:val="single"/>
          <w:shd w:val="clear" w:color="auto" w:fill="FFFFFF"/>
        </w:rPr>
        <w:t>-</w:t>
      </w:r>
      <w:r w:rsidR="00690510" w:rsidRPr="00DD1707">
        <w:rPr>
          <w:color w:val="auto"/>
          <w:u w:val="single"/>
          <w:shd w:val="clear" w:color="auto" w:fill="FFFFFF"/>
        </w:rPr>
        <w:t>degree murder.</w:t>
      </w:r>
      <w:r w:rsidR="00BC3E91" w:rsidRPr="00DD1707">
        <w:rPr>
          <w:color w:val="auto"/>
          <w:u w:val="single"/>
          <w:shd w:val="clear" w:color="auto" w:fill="FFFFFF"/>
        </w:rPr>
        <w:t xml:space="preserve"> This </w:t>
      </w:r>
      <w:r w:rsidR="00301638" w:rsidRPr="00DD1707">
        <w:rPr>
          <w:color w:val="auto"/>
          <w:u w:val="single"/>
          <w:shd w:val="clear" w:color="auto" w:fill="FFFFFF"/>
        </w:rPr>
        <w:t xml:space="preserve">section </w:t>
      </w:r>
      <w:r w:rsidR="00BC3E91" w:rsidRPr="00DD1707">
        <w:rPr>
          <w:color w:val="auto"/>
          <w:u w:val="single"/>
          <w:shd w:val="clear" w:color="auto" w:fill="FFFFFF"/>
        </w:rPr>
        <w:t>shall be known as the “Cassie Johnson Act,” in honor of Charleston Patrolwoman Cassie Johnson who was killed in the line of duty.</w:t>
      </w:r>
    </w:p>
    <w:p w14:paraId="701BCF17" w14:textId="77777777" w:rsidR="00690510" w:rsidRPr="00DD1707" w:rsidRDefault="00B726D6" w:rsidP="00433EEB">
      <w:pPr>
        <w:pStyle w:val="SectionHeading"/>
        <w:rPr>
          <w:color w:val="auto"/>
        </w:rPr>
      </w:pPr>
      <w:r w:rsidRPr="00DD1707">
        <w:rPr>
          <w:color w:val="auto"/>
        </w:rPr>
        <w:t>§61-2-2. Penalty for murder of first degree.</w:t>
      </w:r>
    </w:p>
    <w:p w14:paraId="3A2463A0" w14:textId="4681796B" w:rsidR="00690510" w:rsidRPr="00DD1707" w:rsidRDefault="00690510" w:rsidP="00B726D6">
      <w:pPr>
        <w:widowControl w:val="0"/>
        <w:suppressLineNumbers/>
        <w:ind w:left="720" w:hanging="720"/>
        <w:jc w:val="both"/>
        <w:outlineLvl w:val="3"/>
        <w:rPr>
          <w:rFonts w:eastAsia="Calibri" w:cs="Times New Roman"/>
          <w:b/>
          <w:color w:val="auto"/>
        </w:rPr>
        <w:sectPr w:rsidR="00690510" w:rsidRPr="00DD1707" w:rsidSect="00D355EA">
          <w:type w:val="continuous"/>
          <w:pgSz w:w="12240" w:h="15840"/>
          <w:pgMar w:top="1440" w:right="1440" w:bottom="1440" w:left="1440" w:header="720" w:footer="720" w:gutter="0"/>
          <w:lnNumType w:countBy="1" w:restart="newSection"/>
          <w:cols w:space="720"/>
          <w:noEndnote/>
          <w:docGrid w:linePitch="326"/>
        </w:sectPr>
      </w:pPr>
    </w:p>
    <w:p w14:paraId="5E1ADC9E" w14:textId="5927E112" w:rsidR="00B726D6" w:rsidRPr="00DD1707" w:rsidRDefault="00B726D6" w:rsidP="00433EEB">
      <w:pPr>
        <w:pStyle w:val="SectionBody"/>
        <w:rPr>
          <w:color w:val="auto"/>
        </w:rPr>
        <w:sectPr w:rsidR="00B726D6" w:rsidRPr="00DD1707" w:rsidSect="00D355EA">
          <w:type w:val="continuous"/>
          <w:pgSz w:w="12240" w:h="15840"/>
          <w:pgMar w:top="1440" w:right="1440" w:bottom="1440" w:left="1440" w:header="720" w:footer="720" w:gutter="0"/>
          <w:lnNumType w:countBy="1" w:restart="newSection"/>
          <w:cols w:space="720"/>
          <w:noEndnote/>
          <w:docGrid w:linePitch="326"/>
        </w:sectPr>
      </w:pPr>
      <w:r w:rsidRPr="00DD1707">
        <w:rPr>
          <w:rFonts w:cs="Times New Roman"/>
          <w:color w:val="auto"/>
        </w:rPr>
        <w:lastRenderedPageBreak/>
        <w:t xml:space="preserve">Murder of the first degree shall be punished by confinement in </w:t>
      </w:r>
      <w:r w:rsidRPr="00DD1707">
        <w:rPr>
          <w:rFonts w:cs="Times New Roman"/>
          <w:strike/>
          <w:color w:val="auto"/>
        </w:rPr>
        <w:t>the penitentiary</w:t>
      </w:r>
      <w:r w:rsidR="00850A70" w:rsidRPr="00DD1707">
        <w:rPr>
          <w:rFonts w:cs="Times New Roman"/>
          <w:color w:val="auto"/>
        </w:rPr>
        <w:t xml:space="preserve"> a </w:t>
      </w:r>
      <w:r w:rsidR="00623992" w:rsidRPr="00DD1707">
        <w:rPr>
          <w:rFonts w:cs="Times New Roman"/>
          <w:color w:val="auto"/>
        </w:rPr>
        <w:t xml:space="preserve">state </w:t>
      </w:r>
      <w:r w:rsidR="00850A70" w:rsidRPr="00DD1707">
        <w:rPr>
          <w:rFonts w:cs="Times New Roman"/>
          <w:color w:val="auto"/>
        </w:rPr>
        <w:t>correctional facility</w:t>
      </w:r>
      <w:r w:rsidRPr="00DD1707">
        <w:rPr>
          <w:rFonts w:cs="Times New Roman"/>
          <w:color w:val="auto"/>
        </w:rPr>
        <w:t xml:space="preserve"> for life</w:t>
      </w:r>
      <w:r w:rsidR="00690510" w:rsidRPr="00DD1707">
        <w:rPr>
          <w:rFonts w:cs="Times New Roman"/>
          <w:color w:val="auto"/>
        </w:rPr>
        <w:t>.</w:t>
      </w:r>
      <w:r w:rsidR="00690510" w:rsidRPr="00DD1707">
        <w:rPr>
          <w:color w:val="auto"/>
          <w:shd w:val="clear" w:color="auto" w:fill="FFFFFF"/>
        </w:rPr>
        <w:t xml:space="preserve"> </w:t>
      </w:r>
      <w:r w:rsidR="00690510" w:rsidRPr="00DD1707">
        <w:rPr>
          <w:color w:val="auto"/>
          <w:u w:val="single"/>
          <w:shd w:val="clear" w:color="auto" w:fill="FFFFFF"/>
        </w:rPr>
        <w:t>A person who is found guilty of first</w:t>
      </w:r>
      <w:r w:rsidR="0029316E" w:rsidRPr="00DD1707">
        <w:rPr>
          <w:color w:val="auto"/>
          <w:u w:val="single"/>
          <w:shd w:val="clear" w:color="auto" w:fill="FFFFFF"/>
        </w:rPr>
        <w:t>-</w:t>
      </w:r>
      <w:r w:rsidR="00690510" w:rsidRPr="00DD1707">
        <w:rPr>
          <w:color w:val="auto"/>
          <w:u w:val="single"/>
          <w:shd w:val="clear" w:color="auto" w:fill="FFFFFF"/>
        </w:rPr>
        <w:t>degree murder of a peace officer or corrections officer</w:t>
      </w:r>
      <w:r w:rsidRPr="00DD1707">
        <w:rPr>
          <w:color w:val="auto"/>
          <w:u w:val="single"/>
          <w:shd w:val="clear" w:color="auto" w:fill="FFFFFF"/>
        </w:rPr>
        <w:t xml:space="preserve"> shall be </w:t>
      </w:r>
      <w:r w:rsidR="00690510" w:rsidRPr="00DD1707">
        <w:rPr>
          <w:color w:val="auto"/>
          <w:u w:val="single"/>
          <w:shd w:val="clear" w:color="auto" w:fill="FFFFFF"/>
        </w:rPr>
        <w:t xml:space="preserve">confined in </w:t>
      </w:r>
      <w:r w:rsidR="00CE1D4C" w:rsidRPr="00DD1707">
        <w:rPr>
          <w:color w:val="auto"/>
          <w:u w:val="single"/>
          <w:shd w:val="clear" w:color="auto" w:fill="FFFFFF"/>
        </w:rPr>
        <w:t xml:space="preserve">a </w:t>
      </w:r>
      <w:r w:rsidR="00623992" w:rsidRPr="00DD1707">
        <w:rPr>
          <w:color w:val="auto"/>
          <w:u w:val="single"/>
          <w:shd w:val="clear" w:color="auto" w:fill="FFFFFF"/>
        </w:rPr>
        <w:t xml:space="preserve">state </w:t>
      </w:r>
      <w:r w:rsidR="00CE1D4C" w:rsidRPr="00DD1707">
        <w:rPr>
          <w:color w:val="auto"/>
          <w:u w:val="single"/>
          <w:shd w:val="clear" w:color="auto" w:fill="FFFFFF"/>
        </w:rPr>
        <w:t>correctional facility</w:t>
      </w:r>
      <w:r w:rsidR="00690510" w:rsidRPr="00DD1707">
        <w:rPr>
          <w:color w:val="auto"/>
          <w:u w:val="single"/>
          <w:shd w:val="clear" w:color="auto" w:fill="FFFFFF"/>
        </w:rPr>
        <w:t xml:space="preserve"> for life </w:t>
      </w:r>
      <w:r w:rsidRPr="00DD1707">
        <w:rPr>
          <w:color w:val="auto"/>
          <w:u w:val="single"/>
          <w:shd w:val="clear" w:color="auto" w:fill="FFFFFF"/>
        </w:rPr>
        <w:t>without eligibility for parole</w:t>
      </w:r>
      <w:r w:rsidR="00690510" w:rsidRPr="00DD1707">
        <w:rPr>
          <w:color w:val="auto"/>
          <w:u w:val="single"/>
          <w:shd w:val="clear" w:color="auto" w:fill="FFFFFF"/>
        </w:rPr>
        <w:t>.</w:t>
      </w:r>
    </w:p>
    <w:p w14:paraId="478E8CA3" w14:textId="77777777" w:rsidR="00C33014" w:rsidRPr="00DD1707" w:rsidRDefault="00C33014" w:rsidP="00CC1F3B">
      <w:pPr>
        <w:pStyle w:val="Note"/>
        <w:rPr>
          <w:color w:val="auto"/>
        </w:rPr>
      </w:pPr>
    </w:p>
    <w:p w14:paraId="42B630FE" w14:textId="23D6B851" w:rsidR="00385A34" w:rsidRPr="00DD1707" w:rsidRDefault="00CF1DCA" w:rsidP="00385A34">
      <w:pPr>
        <w:pStyle w:val="Note"/>
        <w:rPr>
          <w:color w:val="auto"/>
        </w:rPr>
      </w:pPr>
      <w:r w:rsidRPr="00DD1707">
        <w:rPr>
          <w:color w:val="auto"/>
        </w:rPr>
        <w:t>NOTE: The</w:t>
      </w:r>
      <w:r w:rsidR="006865E9" w:rsidRPr="00DD1707">
        <w:rPr>
          <w:color w:val="auto"/>
        </w:rPr>
        <w:t xml:space="preserve"> purpose of this bill is to </w:t>
      </w:r>
      <w:r w:rsidR="00B726D6" w:rsidRPr="00DD1707">
        <w:rPr>
          <w:color w:val="auto"/>
        </w:rPr>
        <w:t>modify the definition of first</w:t>
      </w:r>
      <w:r w:rsidR="00CF632A" w:rsidRPr="00DD1707">
        <w:rPr>
          <w:color w:val="auto"/>
        </w:rPr>
        <w:t>-</w:t>
      </w:r>
      <w:r w:rsidR="00B726D6" w:rsidRPr="00DD1707">
        <w:rPr>
          <w:color w:val="auto"/>
        </w:rPr>
        <w:t>degree murder to include the killing of a police officer</w:t>
      </w:r>
      <w:r w:rsidR="00EE28BD" w:rsidRPr="00DD1707">
        <w:rPr>
          <w:color w:val="auto"/>
        </w:rPr>
        <w:t xml:space="preserve"> or corrections officer</w:t>
      </w:r>
      <w:r w:rsidR="00B726D6" w:rsidRPr="00DD1707">
        <w:rPr>
          <w:color w:val="auto"/>
        </w:rPr>
        <w:t xml:space="preserve"> in the line of duty and to add a mandatory life sentence without the possibility of parole.</w:t>
      </w:r>
    </w:p>
    <w:p w14:paraId="628249B4" w14:textId="4239E736" w:rsidR="006865E9" w:rsidRPr="00DD1707" w:rsidRDefault="00AE48A0" w:rsidP="00CC1F3B">
      <w:pPr>
        <w:pStyle w:val="Note"/>
        <w:rPr>
          <w:color w:val="auto"/>
        </w:rPr>
      </w:pPr>
      <w:r w:rsidRPr="00DD1707">
        <w:rPr>
          <w:color w:val="auto"/>
        </w:rPr>
        <w:t>Strike-throughs indicate language that would be stricken from a heading or the present law</w:t>
      </w:r>
      <w:r w:rsidR="00775014" w:rsidRPr="00DD1707">
        <w:rPr>
          <w:color w:val="auto"/>
        </w:rPr>
        <w:t>,</w:t>
      </w:r>
      <w:r w:rsidRPr="00DD1707">
        <w:rPr>
          <w:color w:val="auto"/>
        </w:rPr>
        <w:t xml:space="preserve"> and underscoring indicates new language that would be added.</w:t>
      </w:r>
    </w:p>
    <w:sectPr w:rsidR="006865E9" w:rsidRPr="00DD1707" w:rsidSect="00D355E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0AB230" w14:textId="77777777" w:rsidR="00F15C25" w:rsidRPr="00B844FE" w:rsidRDefault="00F15C25" w:rsidP="00B844FE">
      <w:r>
        <w:separator/>
      </w:r>
    </w:p>
  </w:endnote>
  <w:endnote w:type="continuationSeparator" w:id="0">
    <w:p w14:paraId="56A2B601" w14:textId="77777777" w:rsidR="00F15C25" w:rsidRPr="00B844FE" w:rsidRDefault="00F15C2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738DD53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339B34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2962F65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C94A2E" w14:textId="77777777" w:rsidR="00F15C25" w:rsidRPr="00B844FE" w:rsidRDefault="00F15C25" w:rsidP="00B844FE">
      <w:r>
        <w:separator/>
      </w:r>
    </w:p>
  </w:footnote>
  <w:footnote w:type="continuationSeparator" w:id="0">
    <w:p w14:paraId="7FD5CB64" w14:textId="77777777" w:rsidR="00F15C25" w:rsidRPr="00B844FE" w:rsidRDefault="00F15C2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97481" w14:textId="77777777" w:rsidR="002A0269" w:rsidRPr="00B844FE" w:rsidRDefault="00E93A32">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08ECD" w14:textId="04D5A704" w:rsidR="00C33014" w:rsidRPr="00C33014" w:rsidRDefault="00AE48A0" w:rsidP="000573A9">
    <w:pPr>
      <w:pStyle w:val="HeaderStyle"/>
    </w:pPr>
    <w:r>
      <w:t>I</w:t>
    </w:r>
    <w:r w:rsidR="001A66B7">
      <w:t>ntr</w:t>
    </w:r>
    <w:r w:rsidR="00916D5F">
      <w:t>. H.B.</w:t>
    </w:r>
    <w:r w:rsidR="001A66B7">
      <w:t xml:space="preserve"> </w:t>
    </w:r>
    <w:sdt>
      <w:sdtPr>
        <w:tag w:val="BNumWH"/>
        <w:id w:val="138549797"/>
        <w:placeholder>
          <w:docPart w:val="F42F03AE81434B1EBE9D281F766FD983"/>
        </w:placeholder>
        <w:showingPlcHdr/>
        <w:text/>
      </w:sdtPr>
      <w:sdtEndPr/>
      <w:sdtContent/>
    </w:sdt>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916D5F" w:rsidRPr="00916D5F">
          <w:rPr>
            <w:color w:val="auto"/>
          </w:rPr>
          <w:t>20</w:t>
        </w:r>
        <w:r w:rsidR="00690510">
          <w:rPr>
            <w:color w:val="auto"/>
          </w:rPr>
          <w:t>21R</w:t>
        </w:r>
        <w:r w:rsidR="00AC4F0D">
          <w:rPr>
            <w:color w:val="auto"/>
          </w:rPr>
          <w:t>1497</w:t>
        </w:r>
      </w:sdtContent>
    </w:sdt>
  </w:p>
  <w:p w14:paraId="68B30FF5"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7EB3E7" w14:textId="3B61B435" w:rsidR="002A0269" w:rsidRPr="002A0269" w:rsidRDefault="00E93A32" w:rsidP="00CC1F3B">
    <w:pPr>
      <w:pStyle w:val="HeaderStyle"/>
    </w:pPr>
    <w:sdt>
      <w:sdtPr>
        <w:tag w:val="BNumWH"/>
        <w:id w:val="-1890952866"/>
        <w:placeholder>
          <w:docPart w:val="B1EDB52A3D254BF089A0A6B85B8E7EEF"/>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690510">
          <w:t>2021R</w:t>
        </w:r>
        <w:r w:rsidR="00AC4F0D">
          <w:t>1497</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35A87"/>
    <w:rsid w:val="000573A9"/>
    <w:rsid w:val="00085D22"/>
    <w:rsid w:val="000C5C77"/>
    <w:rsid w:val="000E3912"/>
    <w:rsid w:val="0010070F"/>
    <w:rsid w:val="0015112E"/>
    <w:rsid w:val="001552E7"/>
    <w:rsid w:val="001566B4"/>
    <w:rsid w:val="00165CBA"/>
    <w:rsid w:val="0017630B"/>
    <w:rsid w:val="001A66B7"/>
    <w:rsid w:val="001C279E"/>
    <w:rsid w:val="001D4504"/>
    <w:rsid w:val="001D459E"/>
    <w:rsid w:val="00234FFC"/>
    <w:rsid w:val="00261F2B"/>
    <w:rsid w:val="0027011C"/>
    <w:rsid w:val="00274200"/>
    <w:rsid w:val="00275740"/>
    <w:rsid w:val="0029316E"/>
    <w:rsid w:val="002A0269"/>
    <w:rsid w:val="00301638"/>
    <w:rsid w:val="00303684"/>
    <w:rsid w:val="003143F5"/>
    <w:rsid w:val="00314854"/>
    <w:rsid w:val="00340B1E"/>
    <w:rsid w:val="00362F64"/>
    <w:rsid w:val="003672B4"/>
    <w:rsid w:val="00385A34"/>
    <w:rsid w:val="00394191"/>
    <w:rsid w:val="003B796D"/>
    <w:rsid w:val="003C51CD"/>
    <w:rsid w:val="00433EEB"/>
    <w:rsid w:val="004368E0"/>
    <w:rsid w:val="00484EE2"/>
    <w:rsid w:val="004C13DD"/>
    <w:rsid w:val="004E3441"/>
    <w:rsid w:val="00500579"/>
    <w:rsid w:val="00571F60"/>
    <w:rsid w:val="005814A6"/>
    <w:rsid w:val="005A5366"/>
    <w:rsid w:val="00623992"/>
    <w:rsid w:val="006369EB"/>
    <w:rsid w:val="00637E73"/>
    <w:rsid w:val="00646820"/>
    <w:rsid w:val="006865E9"/>
    <w:rsid w:val="00690510"/>
    <w:rsid w:val="00691F3E"/>
    <w:rsid w:val="00694BFB"/>
    <w:rsid w:val="006A106B"/>
    <w:rsid w:val="006C523D"/>
    <w:rsid w:val="006D4036"/>
    <w:rsid w:val="00775014"/>
    <w:rsid w:val="0079636B"/>
    <w:rsid w:val="007A5259"/>
    <w:rsid w:val="007A7081"/>
    <w:rsid w:val="007F1CF5"/>
    <w:rsid w:val="00822E8E"/>
    <w:rsid w:val="0083460A"/>
    <w:rsid w:val="00834EDE"/>
    <w:rsid w:val="00850A70"/>
    <w:rsid w:val="008736AA"/>
    <w:rsid w:val="008A6EDB"/>
    <w:rsid w:val="008D275D"/>
    <w:rsid w:val="008F3E7E"/>
    <w:rsid w:val="00916D5F"/>
    <w:rsid w:val="009721E4"/>
    <w:rsid w:val="00980327"/>
    <w:rsid w:val="00986478"/>
    <w:rsid w:val="009B317D"/>
    <w:rsid w:val="009B5557"/>
    <w:rsid w:val="009C024F"/>
    <w:rsid w:val="009F1067"/>
    <w:rsid w:val="00A31E01"/>
    <w:rsid w:val="00A527AD"/>
    <w:rsid w:val="00A718CF"/>
    <w:rsid w:val="00A94E5A"/>
    <w:rsid w:val="00A96ED6"/>
    <w:rsid w:val="00AC4F0D"/>
    <w:rsid w:val="00AE48A0"/>
    <w:rsid w:val="00AE61BE"/>
    <w:rsid w:val="00B16F25"/>
    <w:rsid w:val="00B24000"/>
    <w:rsid w:val="00B24422"/>
    <w:rsid w:val="00B66B81"/>
    <w:rsid w:val="00B726D6"/>
    <w:rsid w:val="00B752A3"/>
    <w:rsid w:val="00B80C20"/>
    <w:rsid w:val="00B844FE"/>
    <w:rsid w:val="00B86B4F"/>
    <w:rsid w:val="00B92935"/>
    <w:rsid w:val="00BA1F84"/>
    <w:rsid w:val="00BB0801"/>
    <w:rsid w:val="00BC3E91"/>
    <w:rsid w:val="00BC562B"/>
    <w:rsid w:val="00BF5A25"/>
    <w:rsid w:val="00C240AB"/>
    <w:rsid w:val="00C33014"/>
    <w:rsid w:val="00C332B2"/>
    <w:rsid w:val="00C33434"/>
    <w:rsid w:val="00C34869"/>
    <w:rsid w:val="00C42EB6"/>
    <w:rsid w:val="00C528D0"/>
    <w:rsid w:val="00C85096"/>
    <w:rsid w:val="00C948BD"/>
    <w:rsid w:val="00CB20EF"/>
    <w:rsid w:val="00CC1F3B"/>
    <w:rsid w:val="00CD12CB"/>
    <w:rsid w:val="00CD36CF"/>
    <w:rsid w:val="00CE1D4C"/>
    <w:rsid w:val="00CF1DCA"/>
    <w:rsid w:val="00CF632A"/>
    <w:rsid w:val="00D355EA"/>
    <w:rsid w:val="00D579FC"/>
    <w:rsid w:val="00D81C16"/>
    <w:rsid w:val="00DD1707"/>
    <w:rsid w:val="00DE526B"/>
    <w:rsid w:val="00DF199D"/>
    <w:rsid w:val="00E01542"/>
    <w:rsid w:val="00E1542D"/>
    <w:rsid w:val="00E365F1"/>
    <w:rsid w:val="00E62F48"/>
    <w:rsid w:val="00E831B3"/>
    <w:rsid w:val="00E93A32"/>
    <w:rsid w:val="00E95FBC"/>
    <w:rsid w:val="00EE28BD"/>
    <w:rsid w:val="00EE70CB"/>
    <w:rsid w:val="00F15C25"/>
    <w:rsid w:val="00F41CA2"/>
    <w:rsid w:val="00F443C0"/>
    <w:rsid w:val="00F62EFB"/>
    <w:rsid w:val="00F7378C"/>
    <w:rsid w:val="00F939A4"/>
    <w:rsid w:val="00FA7B09"/>
    <w:rsid w:val="00FD5B51"/>
    <w:rsid w:val="00FE067E"/>
    <w:rsid w:val="00FE208F"/>
    <w:rsid w:val="00FF7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90B4D8A"/>
  <w15:chartTrackingRefBased/>
  <w15:docId w15:val="{021715EB-2B13-4F21-BA77-229B1C24D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C332B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32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F42F03AE81434B1EBE9D281F766FD983"/>
        <w:category>
          <w:name w:val="General"/>
          <w:gallery w:val="placeholder"/>
        </w:category>
        <w:types>
          <w:type w:val="bbPlcHdr"/>
        </w:types>
        <w:behaviors>
          <w:behavior w:val="content"/>
        </w:behaviors>
        <w:guid w:val="{CD46BBF2-E753-45E5-8273-6F93ABFB4205}"/>
      </w:docPartPr>
      <w:docPartBody>
        <w:p w:rsidR="00D96E3D" w:rsidRDefault="00D96E3D"/>
      </w:docPartBody>
    </w:docPart>
    <w:docPart>
      <w:docPartPr>
        <w:name w:val="B1EDB52A3D254BF089A0A6B85B8E7EEF"/>
        <w:category>
          <w:name w:val="General"/>
          <w:gallery w:val="placeholder"/>
        </w:category>
        <w:types>
          <w:type w:val="bbPlcHdr"/>
        </w:types>
        <w:behaviors>
          <w:behavior w:val="content"/>
        </w:behaviors>
        <w:guid w:val="{3BF139DE-9550-4B27-A7C0-F356DD557F52}"/>
      </w:docPartPr>
      <w:docPartBody>
        <w:p w:rsidR="00D96E3D" w:rsidRDefault="00D96E3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2C4D11"/>
    <w:rsid w:val="007466ED"/>
    <w:rsid w:val="00D9298D"/>
    <w:rsid w:val="00D96E3D"/>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A214E-C391-4C1B-A271-C6BF4297B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451</Words>
  <Characters>2576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3</cp:revision>
  <cp:lastPrinted>2019-02-04T16:37:00Z</cp:lastPrinted>
  <dcterms:created xsi:type="dcterms:W3CDTF">2021-02-12T14:28:00Z</dcterms:created>
  <dcterms:modified xsi:type="dcterms:W3CDTF">2021-02-15T18:23:00Z</dcterms:modified>
</cp:coreProperties>
</file>